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7DC" w14:textId="77777777" w:rsidR="00A03755" w:rsidRDefault="00A03755">
      <w:pPr>
        <w:pStyle w:val="BodyText"/>
        <w:rPr>
          <w:rFonts w:ascii="Times New Roman"/>
          <w:sz w:val="20"/>
        </w:rPr>
      </w:pPr>
    </w:p>
    <w:p w14:paraId="72748B3A" w14:textId="77777777" w:rsidR="00A03755" w:rsidRDefault="00A03755">
      <w:pPr>
        <w:pStyle w:val="BodyText"/>
        <w:rPr>
          <w:rFonts w:ascii="Times New Roman"/>
          <w:sz w:val="20"/>
        </w:rPr>
      </w:pPr>
    </w:p>
    <w:p w14:paraId="74708D7D" w14:textId="77777777" w:rsidR="00A03755" w:rsidRDefault="00A03755">
      <w:pPr>
        <w:pStyle w:val="BodyText"/>
        <w:spacing w:before="9"/>
        <w:rPr>
          <w:rFonts w:ascii="Times New Roman"/>
          <w:sz w:val="15"/>
        </w:rPr>
      </w:pPr>
    </w:p>
    <w:p w14:paraId="1CF0E51B" w14:textId="484A0669" w:rsidR="00A03755" w:rsidRPr="00D657FA" w:rsidRDefault="00421B49" w:rsidP="00D657FA">
      <w:pPr>
        <w:tabs>
          <w:tab w:val="left" w:pos="7604"/>
        </w:tabs>
        <w:ind w:left="5731"/>
        <w:rPr>
          <w:rFonts w:ascii="Times New Roman"/>
          <w:position w:val="4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197E2D93" wp14:editId="0BDEB5C8">
            <wp:extent cx="1051560" cy="858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44" cy="8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 w:rsidR="00D657FA">
        <w:rPr>
          <w:noProof/>
        </w:rPr>
        <w:drawing>
          <wp:inline distT="0" distB="0" distL="0" distR="0" wp14:anchorId="01E2845C" wp14:editId="44A03AB4">
            <wp:extent cx="904875" cy="9048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F77A" w14:textId="77777777" w:rsidR="00A03755" w:rsidRDefault="00A03755">
      <w:pPr>
        <w:pStyle w:val="BodyText"/>
        <w:spacing w:before="1"/>
        <w:rPr>
          <w:rFonts w:ascii="Times New Roman"/>
          <w:sz w:val="6"/>
        </w:rPr>
      </w:pPr>
    </w:p>
    <w:p w14:paraId="5ACFE5C6" w14:textId="77777777" w:rsidR="00A03755" w:rsidRDefault="00A03755">
      <w:pPr>
        <w:rPr>
          <w:rFonts w:ascii="Times New Roman"/>
          <w:sz w:val="6"/>
        </w:rPr>
        <w:sectPr w:rsidR="00A03755">
          <w:type w:val="continuous"/>
          <w:pgSz w:w="11910" w:h="16840"/>
          <w:pgMar w:top="1580" w:right="920" w:bottom="280" w:left="780" w:header="720" w:footer="720" w:gutter="0"/>
          <w:cols w:space="720"/>
        </w:sectPr>
      </w:pPr>
    </w:p>
    <w:p w14:paraId="74AED0B1" w14:textId="6406542F" w:rsidR="00A03755" w:rsidRDefault="00D657FA">
      <w:pPr>
        <w:pStyle w:val="BodyText"/>
        <w:rPr>
          <w:rFonts w:ascii="Times New Roman"/>
          <w:sz w:val="56"/>
        </w:rPr>
      </w:pPr>
      <w:r>
        <w:rPr>
          <w:rFonts w:ascii="Times New Roman"/>
          <w:noProof/>
          <w:sz w:val="56"/>
        </w:rPr>
        <w:drawing>
          <wp:inline distT="0" distB="0" distL="0" distR="0" wp14:anchorId="7E53A646" wp14:editId="71923013">
            <wp:extent cx="330327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8"/>
                    <a:stretch/>
                  </pic:blipFill>
                  <pic:spPr bwMode="auto">
                    <a:xfrm>
                      <a:off x="0" y="0"/>
                      <a:ext cx="3318485" cy="29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9087D" w14:textId="77777777" w:rsidR="00A03755" w:rsidRDefault="00A03755">
      <w:pPr>
        <w:pStyle w:val="BodyText"/>
        <w:rPr>
          <w:rFonts w:ascii="Times New Roman"/>
          <w:sz w:val="56"/>
        </w:rPr>
      </w:pPr>
    </w:p>
    <w:p w14:paraId="31179CB8" w14:textId="77777777" w:rsidR="00A03755" w:rsidRDefault="00A03755">
      <w:pPr>
        <w:pStyle w:val="BodyText"/>
        <w:rPr>
          <w:rFonts w:ascii="Times New Roman"/>
          <w:sz w:val="56"/>
        </w:rPr>
      </w:pPr>
    </w:p>
    <w:p w14:paraId="5706BE12" w14:textId="77777777" w:rsidR="00A03755" w:rsidRDefault="00A03755">
      <w:pPr>
        <w:pStyle w:val="BodyText"/>
        <w:spacing w:before="8"/>
        <w:rPr>
          <w:rFonts w:ascii="Times New Roman"/>
          <w:sz w:val="66"/>
        </w:rPr>
      </w:pPr>
    </w:p>
    <w:p w14:paraId="38B6AD0E" w14:textId="2730C678" w:rsidR="00A03755" w:rsidRDefault="00AE3AEC">
      <w:pPr>
        <w:pStyle w:val="Title"/>
        <w:spacing w:line="35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B903254" wp14:editId="29D338A4">
                <wp:simplePos x="0" y="0"/>
                <wp:positionH relativeFrom="page">
                  <wp:posOffset>3866515</wp:posOffset>
                </wp:positionH>
                <wp:positionV relativeFrom="paragraph">
                  <wp:posOffset>-4968240</wp:posOffset>
                </wp:positionV>
                <wp:extent cx="18415" cy="7593965"/>
                <wp:effectExtent l="0" t="1270" r="127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593965"/>
                        </a:xfrm>
                        <a:prstGeom prst="rect">
                          <a:avLst/>
                        </a:prstGeom>
                        <a:solidFill>
                          <a:srgbClr val="A564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59E4" id="Rectangle 2" o:spid="_x0000_s1026" style="position:absolute;margin-left:304.45pt;margin-top:-391.2pt;width:1.45pt;height:597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" fillcolor="#a5644d" stroked="f">
                <w10:wrap anchorx="page"/>
              </v:rect>
            </w:pict>
          </mc:Fallback>
        </mc:AlternateContent>
      </w:r>
      <w:r w:rsidR="00421B49">
        <w:rPr>
          <w:color w:val="181818"/>
          <w:w w:val="105"/>
        </w:rPr>
        <w:t>202</w:t>
      </w:r>
      <w:r w:rsidR="00D657FA">
        <w:rPr>
          <w:color w:val="181818"/>
          <w:w w:val="105"/>
        </w:rPr>
        <w:t>3</w:t>
      </w:r>
      <w:r w:rsidR="00421B49">
        <w:rPr>
          <w:color w:val="181818"/>
          <w:w w:val="105"/>
        </w:rPr>
        <w:t xml:space="preserve"> SWAN</w:t>
      </w:r>
      <w:r w:rsidR="00421B49">
        <w:rPr>
          <w:color w:val="181818"/>
          <w:spacing w:val="-96"/>
          <w:w w:val="105"/>
        </w:rPr>
        <w:t xml:space="preserve"> </w:t>
      </w:r>
      <w:r w:rsidR="00421B49">
        <w:rPr>
          <w:color w:val="181818"/>
          <w:spacing w:val="-3"/>
          <w:w w:val="105"/>
        </w:rPr>
        <w:t xml:space="preserve">RIVER </w:t>
      </w:r>
      <w:r w:rsidR="00421B49">
        <w:rPr>
          <w:color w:val="181818"/>
        </w:rPr>
        <w:t>DRESSAGE</w:t>
      </w:r>
      <w:r w:rsidR="00421B49">
        <w:rPr>
          <w:color w:val="181818"/>
          <w:spacing w:val="111"/>
        </w:rPr>
        <w:t xml:space="preserve"> </w:t>
      </w:r>
      <w:r w:rsidR="00421B49">
        <w:rPr>
          <w:color w:val="181818"/>
          <w:spacing w:val="-3"/>
        </w:rPr>
        <w:t>SERIES</w:t>
      </w:r>
    </w:p>
    <w:p w14:paraId="5319B6DF" w14:textId="570F434E" w:rsidR="00A03755" w:rsidRDefault="00421B49">
      <w:pPr>
        <w:pStyle w:val="Heading1"/>
        <w:spacing w:line="434" w:lineRule="exact"/>
      </w:pPr>
      <w:r>
        <w:t>Best Performed</w:t>
      </w:r>
      <w:r>
        <w:rPr>
          <w:spacing w:val="-5"/>
        </w:rPr>
        <w:t xml:space="preserve"> </w:t>
      </w:r>
      <w:r w:rsidR="00D657FA">
        <w:t>Welsh</w:t>
      </w:r>
    </w:p>
    <w:p w14:paraId="7F95D8C8" w14:textId="7E24CE04" w:rsidR="00D657FA" w:rsidRDefault="00D657FA">
      <w:pPr>
        <w:pStyle w:val="Heading1"/>
        <w:spacing w:line="434" w:lineRule="exact"/>
      </w:pPr>
      <w:r>
        <w:t>Best Performed Part Welsh</w:t>
      </w:r>
    </w:p>
    <w:p w14:paraId="1C89591D" w14:textId="0C0D74B9" w:rsidR="00A03755" w:rsidRDefault="00421B49" w:rsidP="00D657FA">
      <w:pPr>
        <w:spacing w:before="39"/>
        <w:ind w:left="720" w:right="41" w:firstLine="72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pacing w:val="-7"/>
          <w:sz w:val="44"/>
        </w:rPr>
        <w:t xml:space="preserve"> </w:t>
      </w:r>
      <w:r w:rsidR="00D657FA">
        <w:rPr>
          <w:rFonts w:ascii="Times New Roman" w:hAnsi="Times New Roman"/>
          <w:spacing w:val="-7"/>
          <w:sz w:val="44"/>
        </w:rPr>
        <w:tab/>
      </w:r>
      <w:r>
        <w:rPr>
          <w:rFonts w:ascii="Times New Roman" w:hAnsi="Times New Roman"/>
          <w:sz w:val="44"/>
        </w:rPr>
        <w:t>Leaderboard</w:t>
      </w:r>
      <w:r w:rsidR="00D657FA">
        <w:rPr>
          <w:rFonts w:ascii="Times New Roman" w:hAnsi="Times New Roman"/>
          <w:sz w:val="44"/>
        </w:rPr>
        <w:t>s</w:t>
      </w:r>
    </w:p>
    <w:p w14:paraId="3069235A" w14:textId="77777777" w:rsidR="00D657FA" w:rsidRDefault="00421B49">
      <w:pPr>
        <w:pStyle w:val="Heading2"/>
      </w:pPr>
      <w:r>
        <w:br w:type="column"/>
      </w:r>
    </w:p>
    <w:p w14:paraId="64C5C566" w14:textId="77777777" w:rsidR="00D657FA" w:rsidRDefault="00D657FA">
      <w:pPr>
        <w:pStyle w:val="Heading2"/>
        <w:rPr>
          <w:color w:val="A5644D"/>
        </w:rPr>
      </w:pPr>
    </w:p>
    <w:p w14:paraId="40E98A4F" w14:textId="77777777" w:rsidR="00D657FA" w:rsidRDefault="00D657FA">
      <w:pPr>
        <w:pStyle w:val="Heading2"/>
        <w:rPr>
          <w:color w:val="A5644D"/>
        </w:rPr>
      </w:pPr>
    </w:p>
    <w:p w14:paraId="5C2C67AE" w14:textId="1232C62E" w:rsidR="00A03755" w:rsidRDefault="00421B49">
      <w:pPr>
        <w:pStyle w:val="Heading2"/>
      </w:pPr>
      <w:r>
        <w:rPr>
          <w:color w:val="A5644D"/>
        </w:rPr>
        <w:t>SERIES LEADERBOARD</w:t>
      </w:r>
    </w:p>
    <w:p w14:paraId="2E925641" w14:textId="17764EA8" w:rsidR="00A03755" w:rsidRDefault="00421B49">
      <w:pPr>
        <w:pStyle w:val="BodyText"/>
        <w:spacing w:before="1" w:line="259" w:lineRule="auto"/>
        <w:ind w:left="100" w:right="98"/>
      </w:pPr>
      <w:r>
        <w:t xml:space="preserve">The Swan River Dressage Club, supported by the </w:t>
      </w:r>
      <w:r w:rsidR="00C4622A">
        <w:t>Welsh Pony &amp; Cob Society of WA</w:t>
      </w:r>
      <w:r>
        <w:t xml:space="preserve">. would like to recognize the highest performed </w:t>
      </w:r>
      <w:r w:rsidR="00C4622A">
        <w:t xml:space="preserve">Welsh </w:t>
      </w:r>
      <w:r w:rsidR="00EA706D">
        <w:t xml:space="preserve">Combination </w:t>
      </w:r>
      <w:r w:rsidR="00C4622A">
        <w:t xml:space="preserve">&amp; Part Welsh </w:t>
      </w:r>
      <w:r>
        <w:t>combination across the 202</w:t>
      </w:r>
      <w:r w:rsidR="00EA706D">
        <w:t>3</w:t>
      </w:r>
      <w:r>
        <w:t xml:space="preserve"> Dressage Series.</w:t>
      </w:r>
    </w:p>
    <w:p w14:paraId="3F03BF80" w14:textId="77777777" w:rsidR="00A03755" w:rsidRDefault="00421B49">
      <w:pPr>
        <w:pStyle w:val="Heading2"/>
        <w:spacing w:before="159" w:line="317" w:lineRule="exact"/>
      </w:pPr>
      <w:r>
        <w:rPr>
          <w:color w:val="A5644D"/>
        </w:rPr>
        <w:t>Sponsored by</w:t>
      </w:r>
    </w:p>
    <w:p w14:paraId="736296FC" w14:textId="1825D2C2" w:rsidR="00A03755" w:rsidRDefault="00410B4C" w:rsidP="00410B4C">
      <w:pPr>
        <w:ind w:left="100" w:right="249"/>
        <w:rPr>
          <w:sz w:val="28"/>
        </w:rPr>
        <w:sectPr w:rsidR="00A03755">
          <w:type w:val="continuous"/>
          <w:pgSz w:w="11910" w:h="16840"/>
          <w:pgMar w:top="1580" w:right="920" w:bottom="280" w:left="780" w:header="720" w:footer="720" w:gutter="0"/>
          <w:cols w:num="2" w:space="720" w:equalWidth="0">
            <w:col w:w="5006" w:space="579"/>
            <w:col w:w="4625"/>
          </w:cols>
        </w:sectPr>
      </w:pPr>
      <w:r>
        <w:rPr>
          <w:color w:val="4D3B2F"/>
          <w:sz w:val="28"/>
        </w:rPr>
        <w:t>Welsh Pony &amp; Cob</w:t>
      </w:r>
      <w:r w:rsidR="00421B49">
        <w:rPr>
          <w:color w:val="4D3B2F"/>
          <w:sz w:val="28"/>
        </w:rPr>
        <w:t xml:space="preserve"> Society</w:t>
      </w:r>
      <w:r>
        <w:rPr>
          <w:color w:val="4D3B2F"/>
          <w:sz w:val="28"/>
        </w:rPr>
        <w:t xml:space="preserve"> Australia</w:t>
      </w:r>
      <w:r w:rsidR="00421B49">
        <w:rPr>
          <w:color w:val="4D3B2F"/>
          <w:sz w:val="28"/>
        </w:rPr>
        <w:t xml:space="preserve"> Inc.</w:t>
      </w:r>
      <w:r>
        <w:rPr>
          <w:sz w:val="28"/>
        </w:rPr>
        <w:t xml:space="preserve"> (WA)</w:t>
      </w:r>
    </w:p>
    <w:p w14:paraId="28473B75" w14:textId="13875088" w:rsidR="00A03755" w:rsidRDefault="00AE3AEC">
      <w:pPr>
        <w:spacing w:before="61" w:line="259" w:lineRule="auto"/>
        <w:ind w:left="660" w:right="346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8156F" wp14:editId="073C275F">
                <wp:simplePos x="0" y="0"/>
                <wp:positionH relativeFrom="column">
                  <wp:posOffset>4972050</wp:posOffset>
                </wp:positionH>
                <wp:positionV relativeFrom="paragraph">
                  <wp:posOffset>-339725</wp:posOffset>
                </wp:positionV>
                <wp:extent cx="1295400" cy="11906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8577" w14:textId="20DA27A6" w:rsidR="00EA706D" w:rsidRDefault="00EA706D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6C2FDA6D" wp14:editId="0ADF5EB9">
                                  <wp:extent cx="1054735" cy="1054735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73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81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.5pt;margin-top:-26.75pt;width:102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" strokecolor="white [3212]">
                <v:textbox>
                  <w:txbxContent>
                    <w:p w14:paraId="1BC38577" w14:textId="20DA27A6" w:rsidR="00EA706D" w:rsidRDefault="00EA706D"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6C2FDA6D" wp14:editId="0ADF5EB9">
                            <wp:extent cx="1054735" cy="1054735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735" cy="105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B49">
        <w:rPr>
          <w:rFonts w:ascii="Times New Roman" w:hAnsi="Times New Roman"/>
          <w:b/>
          <w:sz w:val="28"/>
        </w:rPr>
        <w:t xml:space="preserve">Best Performed </w:t>
      </w:r>
      <w:r w:rsidR="00410B4C">
        <w:rPr>
          <w:rFonts w:ascii="Times New Roman" w:hAnsi="Times New Roman"/>
          <w:b/>
          <w:sz w:val="28"/>
        </w:rPr>
        <w:t>Welsh &amp; Part Welsh</w:t>
      </w:r>
      <w:r w:rsidR="00421B49">
        <w:rPr>
          <w:rFonts w:ascii="Times New Roman" w:hAnsi="Times New Roman"/>
          <w:b/>
          <w:sz w:val="28"/>
        </w:rPr>
        <w:t xml:space="preserve"> – 202</w:t>
      </w:r>
      <w:r w:rsidR="00410B4C">
        <w:rPr>
          <w:rFonts w:ascii="Times New Roman" w:hAnsi="Times New Roman"/>
          <w:b/>
          <w:sz w:val="28"/>
        </w:rPr>
        <w:t>3</w:t>
      </w:r>
      <w:r w:rsidR="00421B49">
        <w:rPr>
          <w:rFonts w:ascii="Times New Roman" w:hAnsi="Times New Roman"/>
          <w:b/>
          <w:sz w:val="28"/>
        </w:rPr>
        <w:t xml:space="preserve"> Series Leaderboard</w:t>
      </w:r>
    </w:p>
    <w:p w14:paraId="4FC0BF5C" w14:textId="43F0A9F6" w:rsidR="00A03755" w:rsidRDefault="00A03755">
      <w:pPr>
        <w:spacing w:before="2"/>
        <w:ind w:left="660"/>
        <w:rPr>
          <w:rFonts w:ascii="Times New Roman" w:hAnsi="Times New Roman"/>
          <w:i/>
        </w:rPr>
      </w:pPr>
    </w:p>
    <w:p w14:paraId="307A0DAE" w14:textId="77777777" w:rsidR="00A03755" w:rsidRDefault="00A03755">
      <w:pPr>
        <w:pStyle w:val="BodyText"/>
        <w:rPr>
          <w:rFonts w:ascii="Times New Roman"/>
          <w:i/>
          <w:sz w:val="20"/>
        </w:rPr>
      </w:pPr>
    </w:p>
    <w:p w14:paraId="556B9D35" w14:textId="77777777" w:rsidR="00A03755" w:rsidRDefault="00A03755">
      <w:pPr>
        <w:pStyle w:val="BodyText"/>
        <w:spacing w:before="1"/>
        <w:rPr>
          <w:rFonts w:ascii="Times New Roman"/>
          <w:i/>
          <w:sz w:val="28"/>
        </w:rPr>
      </w:pPr>
    </w:p>
    <w:p w14:paraId="1C7AE1A8" w14:textId="1C1E3090" w:rsidR="00A03755" w:rsidRDefault="00421B49">
      <w:pPr>
        <w:pStyle w:val="BodyText"/>
        <w:spacing w:before="56" w:line="259" w:lineRule="auto"/>
        <w:ind w:left="660" w:right="1025"/>
      </w:pPr>
      <w:r>
        <w:t xml:space="preserve">We would like to thank the </w:t>
      </w:r>
      <w:r w:rsidR="00410B4C">
        <w:t xml:space="preserve">Welsh Pony &amp; Cob </w:t>
      </w:r>
      <w:r>
        <w:t>Society Inc. (</w:t>
      </w:r>
      <w:r w:rsidR="00410B4C">
        <w:t>WP&amp;C</w:t>
      </w:r>
      <w:r>
        <w:t>S)</w:t>
      </w:r>
      <w:r w:rsidR="00410B4C">
        <w:t xml:space="preserve"> RPGWA</w:t>
      </w:r>
      <w:r>
        <w:t xml:space="preserve"> for their generous donation of a </w:t>
      </w:r>
      <w:r w:rsidR="000E2039">
        <w:rPr>
          <w:b/>
          <w:sz w:val="24"/>
        </w:rPr>
        <w:t>presentation boxed rosettes</w:t>
      </w:r>
      <w:r w:rsidR="00410B4C">
        <w:rPr>
          <w:b/>
          <w:sz w:val="24"/>
        </w:rPr>
        <w:t xml:space="preserve"> </w:t>
      </w:r>
      <w:r>
        <w:t>to the winner</w:t>
      </w:r>
      <w:r w:rsidR="00410B4C">
        <w:t>s</w:t>
      </w:r>
      <w:r>
        <w:t xml:space="preserve"> of the 202</w:t>
      </w:r>
      <w:r w:rsidR="00410B4C">
        <w:t>3</w:t>
      </w:r>
      <w:r>
        <w:t xml:space="preserve"> Swan River Dressage Series</w:t>
      </w:r>
      <w:r w:rsidR="00410B4C">
        <w:t xml:space="preserve"> Welsh Leaderboards </w:t>
      </w:r>
      <w:proofErr w:type="gramStart"/>
      <w:r w:rsidR="00410B4C">
        <w:t xml:space="preserve">for </w:t>
      </w:r>
      <w:r>
        <w:t xml:space="preserve"> –</w:t>
      </w:r>
      <w:proofErr w:type="gramEnd"/>
      <w:r>
        <w:t xml:space="preserve"> Best Performed </w:t>
      </w:r>
      <w:r w:rsidR="00410B4C">
        <w:t>Welsh &amp; Best Performed Part Welsh</w:t>
      </w:r>
      <w:r>
        <w:t>!</w:t>
      </w:r>
    </w:p>
    <w:p w14:paraId="312FB6FC" w14:textId="77777777" w:rsidR="00A03755" w:rsidRDefault="00A03755">
      <w:pPr>
        <w:pStyle w:val="BodyText"/>
      </w:pPr>
    </w:p>
    <w:p w14:paraId="0E8BA9EE" w14:textId="77777777" w:rsidR="00A03755" w:rsidRDefault="00A03755">
      <w:pPr>
        <w:pStyle w:val="BodyText"/>
        <w:spacing w:before="3"/>
        <w:rPr>
          <w:sz w:val="30"/>
        </w:rPr>
      </w:pPr>
    </w:p>
    <w:p w14:paraId="1F02D4C6" w14:textId="77777777" w:rsidR="00A03755" w:rsidRDefault="00421B49">
      <w:pPr>
        <w:pStyle w:val="Heading3"/>
      </w:pPr>
      <w:r>
        <w:t>Conditions of Entry</w:t>
      </w:r>
    </w:p>
    <w:p w14:paraId="4AA96414" w14:textId="599014D5" w:rsidR="00A03755" w:rsidRDefault="00421B49">
      <w:pPr>
        <w:pStyle w:val="ListParagraph"/>
        <w:numPr>
          <w:ilvl w:val="0"/>
          <w:numId w:val="1"/>
        </w:numPr>
        <w:tabs>
          <w:tab w:val="left" w:pos="1380"/>
        </w:tabs>
        <w:spacing w:before="182" w:line="259" w:lineRule="auto"/>
        <w:ind w:right="568"/>
      </w:pPr>
      <w:r>
        <w:t xml:space="preserve">The horse must be registered with the </w:t>
      </w:r>
      <w:r w:rsidR="00410B4C">
        <w:t xml:space="preserve">WP&amp;CS </w:t>
      </w:r>
      <w:r>
        <w:t xml:space="preserve">and the owner must be a current Financial Member with the </w:t>
      </w:r>
      <w:r w:rsidR="00410B4C">
        <w:t>WP&amp;CS</w:t>
      </w:r>
      <w:r>
        <w:t xml:space="preserve"> to nominate to be eligible for </w:t>
      </w:r>
      <w:r w:rsidR="00410B4C">
        <w:t>a</w:t>
      </w:r>
      <w:r>
        <w:t xml:space="preserve"> leaderboard and must continue to be a financial member until series completion at the Spring Gala. You are NOT required to be a Swan River Dressage</w:t>
      </w:r>
      <w:r>
        <w:rPr>
          <w:spacing w:val="-5"/>
        </w:rPr>
        <w:t xml:space="preserve"> </w:t>
      </w:r>
      <w:r>
        <w:t>Member.</w:t>
      </w:r>
    </w:p>
    <w:p w14:paraId="5F713D4A" w14:textId="34039483" w:rsidR="00A03755" w:rsidRDefault="00421B49">
      <w:pPr>
        <w:pStyle w:val="ListParagraph"/>
        <w:numPr>
          <w:ilvl w:val="0"/>
          <w:numId w:val="1"/>
        </w:numPr>
        <w:tabs>
          <w:tab w:val="left" w:pos="1380"/>
        </w:tabs>
        <w:spacing w:line="259" w:lineRule="auto"/>
        <w:ind w:right="757"/>
      </w:pPr>
      <w:r>
        <w:t xml:space="preserve">To be eligible for the leaderboard you must attend and receive a score at </w:t>
      </w:r>
      <w:r w:rsidR="00410B4C">
        <w:t>2</w:t>
      </w:r>
      <w:r>
        <w:t xml:space="preserve"> of the </w:t>
      </w:r>
      <w:r w:rsidR="00410B4C">
        <w:t>3</w:t>
      </w:r>
      <w:r>
        <w:t xml:space="preserve"> events run over the series with the </w:t>
      </w:r>
      <w:r w:rsidR="00410B4C">
        <w:t>August event</w:t>
      </w:r>
      <w:r>
        <w:t xml:space="preserve"> series final being compulsory to</w:t>
      </w:r>
      <w:r>
        <w:rPr>
          <w:spacing w:val="-11"/>
        </w:rPr>
        <w:t xml:space="preserve"> </w:t>
      </w:r>
      <w:r>
        <w:t>attend.</w:t>
      </w:r>
    </w:p>
    <w:p w14:paraId="16491A8D" w14:textId="0D441F45" w:rsidR="00A03755" w:rsidRDefault="00421B49">
      <w:pPr>
        <w:pStyle w:val="ListParagraph"/>
        <w:numPr>
          <w:ilvl w:val="0"/>
          <w:numId w:val="1"/>
        </w:numPr>
        <w:tabs>
          <w:tab w:val="left" w:pos="1380"/>
        </w:tabs>
        <w:spacing w:line="259" w:lineRule="auto"/>
      </w:pPr>
      <w:r>
        <w:t xml:space="preserve">Only the highest score from each attended event will be recorded. In cases where an eligible horse attends </w:t>
      </w:r>
      <w:r w:rsidR="00410B4C">
        <w:t xml:space="preserve">all </w:t>
      </w:r>
      <w:r>
        <w:t>events only the highest t</w:t>
      </w:r>
      <w:r w:rsidR="00410B4C">
        <w:t>wo</w:t>
      </w:r>
      <w:r>
        <w:t xml:space="preserve"> scores will be used for the leaderboard.</w:t>
      </w:r>
    </w:p>
    <w:p w14:paraId="0D8C3E76" w14:textId="77777777" w:rsidR="00A03755" w:rsidRDefault="00421B49">
      <w:pPr>
        <w:pStyle w:val="ListParagraph"/>
        <w:numPr>
          <w:ilvl w:val="0"/>
          <w:numId w:val="1"/>
        </w:numPr>
        <w:tabs>
          <w:tab w:val="left" w:pos="1380"/>
        </w:tabs>
        <w:spacing w:line="259" w:lineRule="auto"/>
        <w:ind w:right="1246"/>
      </w:pPr>
      <w:r>
        <w:t xml:space="preserve">Competitor, Participant and Members tests are all eligible to gain scores towards the </w:t>
      </w:r>
      <w:proofErr w:type="gramStart"/>
      <w:r>
        <w:t>leaderboard</w:t>
      </w:r>
      <w:proofErr w:type="gramEnd"/>
    </w:p>
    <w:p w14:paraId="5844E0ED" w14:textId="406CBD6E" w:rsidR="00A03755" w:rsidRDefault="00421B49">
      <w:pPr>
        <w:pStyle w:val="ListParagraph"/>
        <w:numPr>
          <w:ilvl w:val="0"/>
          <w:numId w:val="1"/>
        </w:numPr>
        <w:tabs>
          <w:tab w:val="left" w:pos="1380"/>
        </w:tabs>
        <w:spacing w:line="259" w:lineRule="auto"/>
        <w:ind w:right="685"/>
      </w:pPr>
      <w:r>
        <w:t xml:space="preserve">The horse who received the highest aggregate score will be declared the winner of </w:t>
      </w:r>
      <w:r w:rsidR="00410B4C">
        <w:t xml:space="preserve">each </w:t>
      </w:r>
      <w:r>
        <w:t xml:space="preserve">leaderboard with the leaderboard </w:t>
      </w:r>
      <w:r w:rsidR="00410B4C">
        <w:t>winners presented at the August final.</w:t>
      </w:r>
    </w:p>
    <w:p w14:paraId="6575B671" w14:textId="77777777" w:rsidR="00A03755" w:rsidRDefault="00A03755">
      <w:pPr>
        <w:pStyle w:val="BodyText"/>
      </w:pPr>
    </w:p>
    <w:p w14:paraId="6FE4FECA" w14:textId="77777777" w:rsidR="00A03755" w:rsidRDefault="00A03755">
      <w:pPr>
        <w:pStyle w:val="BodyText"/>
        <w:spacing w:before="9"/>
        <w:rPr>
          <w:sz w:val="27"/>
        </w:rPr>
      </w:pPr>
    </w:p>
    <w:p w14:paraId="3F0F813F" w14:textId="77777777" w:rsidR="00A03755" w:rsidRDefault="00421B49">
      <w:pPr>
        <w:pStyle w:val="Heading3"/>
      </w:pPr>
      <w:r>
        <w:t>Entering the Leaderboard</w:t>
      </w:r>
    </w:p>
    <w:p w14:paraId="50DE1D16" w14:textId="353C52BF" w:rsidR="00A03755" w:rsidRDefault="00421B49">
      <w:pPr>
        <w:pStyle w:val="BodyText"/>
        <w:spacing w:before="182" w:line="259" w:lineRule="auto"/>
        <w:ind w:left="660" w:right="673"/>
      </w:pPr>
      <w:r>
        <w:t xml:space="preserve">Entry into the leaderboard is </w:t>
      </w:r>
      <w:r>
        <w:rPr>
          <w:b/>
        </w:rPr>
        <w:t>free</w:t>
      </w:r>
      <w:r>
        <w:t xml:space="preserve">, to nominate for the leaderboard please email the horses </w:t>
      </w:r>
      <w:r w:rsidR="00410B4C">
        <w:t xml:space="preserve">WP&amp;CS </w:t>
      </w:r>
      <w:r>
        <w:t>Registration number and owners Membership number to</w:t>
      </w:r>
      <w:r>
        <w:rPr>
          <w:color w:val="AC1F1F"/>
          <w:u w:val="single" w:color="AC1F1F"/>
        </w:rPr>
        <w:t xml:space="preserve"> </w:t>
      </w:r>
      <w:hyperlink r:id="rId12">
        <w:r>
          <w:rPr>
            <w:color w:val="AC1F1F"/>
            <w:u w:val="single" w:color="AC1F1F"/>
          </w:rPr>
          <w:t>swanriverdressageevents@gmail.com</w:t>
        </w:r>
      </w:hyperlink>
      <w:r>
        <w:rPr>
          <w:color w:val="AC1F1F"/>
        </w:rPr>
        <w:t xml:space="preserve"> </w:t>
      </w:r>
      <w:r>
        <w:t xml:space="preserve">Please title the email </w:t>
      </w:r>
      <w:r w:rsidR="00410B4C">
        <w:t>–</w:t>
      </w:r>
      <w:r>
        <w:t xml:space="preserve"> </w:t>
      </w:r>
      <w:r w:rsidR="00410B4C">
        <w:t>WP&amp;CS</w:t>
      </w:r>
      <w:r>
        <w:t xml:space="preserve"> Leaderboard</w:t>
      </w:r>
      <w:r w:rsidR="000E2039">
        <w:t xml:space="preserve"> and also answer the Breed question on your nominate entry.</w:t>
      </w:r>
    </w:p>
    <w:p w14:paraId="740EAE9B" w14:textId="77777777" w:rsidR="00A03755" w:rsidRDefault="00A03755">
      <w:pPr>
        <w:pStyle w:val="BodyText"/>
      </w:pPr>
    </w:p>
    <w:p w14:paraId="724D5370" w14:textId="77777777" w:rsidR="00A03755" w:rsidRDefault="00A03755">
      <w:pPr>
        <w:pStyle w:val="BodyText"/>
        <w:spacing w:before="1"/>
        <w:rPr>
          <w:sz w:val="28"/>
        </w:rPr>
      </w:pPr>
    </w:p>
    <w:p w14:paraId="1B86D585" w14:textId="1A8795B1" w:rsidR="00A03755" w:rsidRDefault="00421B49">
      <w:pPr>
        <w:pStyle w:val="Heading3"/>
      </w:pPr>
      <w:r>
        <w:t>202</w:t>
      </w:r>
      <w:r w:rsidR="00D657FA">
        <w:t>3</w:t>
      </w:r>
      <w:r>
        <w:t xml:space="preserve"> Events</w:t>
      </w:r>
    </w:p>
    <w:p w14:paraId="196129BF" w14:textId="77777777" w:rsidR="00C4622A" w:rsidRDefault="00D657FA">
      <w:pPr>
        <w:pStyle w:val="BodyText"/>
        <w:spacing w:before="182" w:line="403" w:lineRule="auto"/>
        <w:ind w:left="660" w:right="6535"/>
      </w:pPr>
      <w:r>
        <w:t>15</w:t>
      </w:r>
      <w:r w:rsidR="00421B49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421B49">
        <w:t xml:space="preserve"> </w:t>
      </w:r>
      <w:r>
        <w:t xml:space="preserve"> &amp; 16</w:t>
      </w:r>
      <w:r w:rsidRPr="00D657FA">
        <w:rPr>
          <w:vertAlign w:val="superscript"/>
        </w:rPr>
        <w:t>th</w:t>
      </w:r>
      <w:r>
        <w:t xml:space="preserve"> </w:t>
      </w:r>
      <w:r w:rsidR="00421B49">
        <w:t>April – Series 1</w:t>
      </w:r>
      <w:r w:rsidR="00421B49">
        <w:rPr>
          <w:vertAlign w:val="superscript"/>
        </w:rPr>
        <w:t>st</w:t>
      </w:r>
      <w:r w:rsidR="00421B49">
        <w:t xml:space="preserve"> </w:t>
      </w:r>
    </w:p>
    <w:p w14:paraId="124379DD" w14:textId="77777777" w:rsidR="00C4622A" w:rsidRDefault="00421B49">
      <w:pPr>
        <w:pStyle w:val="BodyText"/>
        <w:spacing w:before="182" w:line="403" w:lineRule="auto"/>
        <w:ind w:left="660" w:right="6535"/>
      </w:pPr>
      <w:r>
        <w:t>14</w:t>
      </w:r>
      <w:r>
        <w:rPr>
          <w:vertAlign w:val="superscript"/>
        </w:rPr>
        <w:t>th</w:t>
      </w:r>
      <w:r w:rsidR="00D657FA">
        <w:t xml:space="preserve"> </w:t>
      </w:r>
      <w:r>
        <w:t>May – Series 2</w:t>
      </w:r>
      <w:r>
        <w:rPr>
          <w:vertAlign w:val="superscript"/>
        </w:rPr>
        <w:t>nd</w:t>
      </w:r>
      <w:r>
        <w:t xml:space="preserve"> </w:t>
      </w:r>
    </w:p>
    <w:p w14:paraId="1EB9FD1A" w14:textId="5E470AA5" w:rsidR="00A03755" w:rsidRDefault="00421B49">
      <w:pPr>
        <w:pStyle w:val="BodyText"/>
        <w:spacing w:before="182" w:line="403" w:lineRule="auto"/>
        <w:ind w:left="660" w:right="6535"/>
      </w:pPr>
      <w:r>
        <w:t>Event 2</w:t>
      </w:r>
      <w:r w:rsidR="00C4622A">
        <w:t>6</w:t>
      </w:r>
      <w:r>
        <w:rPr>
          <w:vertAlign w:val="superscript"/>
        </w:rPr>
        <w:t>th</w:t>
      </w:r>
      <w:r>
        <w:t>-2</w:t>
      </w:r>
      <w:r w:rsidR="00C4622A">
        <w:t>7</w:t>
      </w:r>
      <w:r>
        <w:rPr>
          <w:vertAlign w:val="superscript"/>
        </w:rPr>
        <w:t>th</w:t>
      </w:r>
      <w:r>
        <w:t xml:space="preserve"> August – Series 3</w:t>
      </w:r>
      <w:r>
        <w:rPr>
          <w:vertAlign w:val="superscript"/>
        </w:rPr>
        <w:t>rd</w:t>
      </w:r>
      <w:r>
        <w:t xml:space="preserve"> </w:t>
      </w:r>
    </w:p>
    <w:p w14:paraId="66703960" w14:textId="77777777" w:rsidR="00C4622A" w:rsidRDefault="00C4622A">
      <w:pPr>
        <w:pStyle w:val="BodyText"/>
        <w:spacing w:before="182" w:line="403" w:lineRule="auto"/>
        <w:ind w:left="660" w:right="6535"/>
      </w:pPr>
    </w:p>
    <w:sectPr w:rsidR="00C4622A">
      <w:pgSz w:w="11910" w:h="16840"/>
      <w:pgMar w:top="136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Jax_SansSeri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9E7"/>
    <w:multiLevelType w:val="hybridMultilevel"/>
    <w:tmpl w:val="BAA84A82"/>
    <w:lvl w:ilvl="0" w:tplc="E21A7BA8">
      <w:start w:val="1"/>
      <w:numFmt w:val="decimal"/>
      <w:lvlText w:val="%1."/>
      <w:lvlJc w:val="left"/>
      <w:pPr>
        <w:ind w:left="138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E2E5A7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2BF4BF78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3" w:tplc="F0AE082E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51D6E958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5" w:tplc="56F4455C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28D84B40"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 w:tplc="2C229CFC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F4D6455E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num w:numId="1" w16cid:durableId="175099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5"/>
    <w:rsid w:val="000E2039"/>
    <w:rsid w:val="00410B4C"/>
    <w:rsid w:val="00421B49"/>
    <w:rsid w:val="00A03755"/>
    <w:rsid w:val="00AE3AEC"/>
    <w:rsid w:val="00C4622A"/>
    <w:rsid w:val="00D657FA"/>
    <w:rsid w:val="00D9750D"/>
    <w:rsid w:val="00E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4793"/>
  <w15:docId w15:val="{AD3E9764-7251-4252-B0A6-32086DA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40"/>
      <w:jc w:val="righ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10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660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 w:right="34" w:firstLine="136"/>
    </w:pPr>
    <w:rPr>
      <w:rFonts w:ascii="MathJax_SansSerif" w:eastAsia="MathJax_SansSerif" w:hAnsi="MathJax_SansSerif" w:cs="MathJax_SansSerif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80" w:right="5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anriverdressageevent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ad518-b6c1-447b-bd85-ae85b91fea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BE8794D88344ADD3868FA422B064" ma:contentTypeVersion="15" ma:contentTypeDescription="Create a new document." ma:contentTypeScope="" ma:versionID="315cdf6a051aba69105010a5a568f8fb">
  <xsd:schema xmlns:xsd="http://www.w3.org/2001/XMLSchema" xmlns:xs="http://www.w3.org/2001/XMLSchema" xmlns:p="http://schemas.microsoft.com/office/2006/metadata/properties" xmlns:ns3="b8dad518-b6c1-447b-bd85-ae85b91feaac" xmlns:ns4="79790607-ba0e-4d31-9e77-929e65baca68" targetNamespace="http://schemas.microsoft.com/office/2006/metadata/properties" ma:root="true" ma:fieldsID="ba4ba3d48bddfe28df9369b2c1ab46af" ns3:_="" ns4:_="">
    <xsd:import namespace="b8dad518-b6c1-447b-bd85-ae85b91feaac"/>
    <xsd:import namespace="79790607-ba0e-4d31-9e77-929e65bac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ad518-b6c1-447b-bd85-ae85b91fe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90607-ba0e-4d31-9e77-929e65bac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16AC0-2A12-489A-B132-EB44B9345E57}">
  <ds:schemaRefs>
    <ds:schemaRef ds:uri="http://schemas.microsoft.com/office/2006/metadata/properties"/>
    <ds:schemaRef ds:uri="http://schemas.microsoft.com/office/infopath/2007/PartnerControls"/>
    <ds:schemaRef ds:uri="b8dad518-b6c1-447b-bd85-ae85b91feaac"/>
  </ds:schemaRefs>
</ds:datastoreItem>
</file>

<file path=customXml/itemProps2.xml><?xml version="1.0" encoding="utf-8"?>
<ds:datastoreItem xmlns:ds="http://schemas.openxmlformats.org/officeDocument/2006/customXml" ds:itemID="{2C237EC7-361B-429E-A53C-1FBA288EC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FC098-C3FB-4E23-9238-CCF152B0F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ad518-b6c1-447b-bd85-ae85b91feaac"/>
    <ds:schemaRef ds:uri="79790607-ba0e-4d31-9e77-929e65bac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Friesian Warmblood Leaderboard.docx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Friesian Warmblood Leaderboard.docx</dc:title>
  <dc:subject/>
  <dc:creator>Erin2</dc:creator>
  <cp:keywords/>
  <dc:description/>
  <cp:lastModifiedBy>CEO</cp:lastModifiedBy>
  <cp:revision>2</cp:revision>
  <cp:lastPrinted>2023-03-14T07:58:00Z</cp:lastPrinted>
  <dcterms:created xsi:type="dcterms:W3CDTF">2023-03-20T03:29:00Z</dcterms:created>
  <dcterms:modified xsi:type="dcterms:W3CDTF">2023-03-20T03:29:00Z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2023-03-14T00:00:00Z</vt:filetime>
  </property>
  <property fmtid="{D5CDD505-2E9C-101B-9397-08002B2CF9AE}" pid="4" name="ContentTypeId">
    <vt:lpwstr>0x0101001876BE8794D88344ADD3868FA422B064</vt:lpwstr>
  </property>
</Properties>
</file>